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9D4" w:rsidRDefault="008F39D4" w:rsidP="008F39D4">
      <w:pPr>
        <w:jc w:val="right"/>
        <w:rPr>
          <w:b/>
        </w:rPr>
      </w:pPr>
      <w:r>
        <w:rPr>
          <w:b/>
        </w:rPr>
        <w:t>60 Glendaniel,</w:t>
      </w:r>
    </w:p>
    <w:p w:rsidR="008F39D4" w:rsidRDefault="008F39D4" w:rsidP="008F39D4">
      <w:pPr>
        <w:jc w:val="right"/>
        <w:rPr>
          <w:b/>
        </w:rPr>
      </w:pPr>
      <w:r>
        <w:rPr>
          <w:b/>
        </w:rPr>
        <w:t>Tullamore,</w:t>
      </w:r>
    </w:p>
    <w:p w:rsidR="008F39D4" w:rsidRDefault="008F39D4" w:rsidP="008F39D4">
      <w:pPr>
        <w:jc w:val="right"/>
        <w:rPr>
          <w:b/>
        </w:rPr>
      </w:pPr>
      <w:r>
        <w:rPr>
          <w:b/>
        </w:rPr>
        <w:t>Co. Offaly.</w:t>
      </w:r>
    </w:p>
    <w:p w:rsidR="008F39D4" w:rsidRDefault="008F39D4" w:rsidP="008F39D4">
      <w:pPr>
        <w:jc w:val="right"/>
        <w:rPr>
          <w:b/>
        </w:rPr>
      </w:pPr>
    </w:p>
    <w:p w:rsidR="008F39D4" w:rsidRDefault="008F39D4" w:rsidP="008F39D4">
      <w:pPr>
        <w:jc w:val="right"/>
        <w:rPr>
          <w:b/>
        </w:rPr>
      </w:pPr>
    </w:p>
    <w:p w:rsidR="008F39D4" w:rsidRDefault="008F39D4" w:rsidP="008F39D4">
      <w:pPr>
        <w:jc w:val="right"/>
        <w:rPr>
          <w:b/>
        </w:rPr>
      </w:pPr>
    </w:p>
    <w:p w:rsidR="008F39D4" w:rsidRDefault="008F39D4" w:rsidP="008F39D4">
      <w:pPr>
        <w:jc w:val="right"/>
        <w:rPr>
          <w:b/>
        </w:rPr>
      </w:pPr>
    </w:p>
    <w:p w:rsidR="008F39D4" w:rsidRDefault="008F39D4" w:rsidP="008F39D4">
      <w:pPr>
        <w:jc w:val="center"/>
        <w:rPr>
          <w:b/>
        </w:rPr>
      </w:pPr>
      <w:r>
        <w:rPr>
          <w:b/>
        </w:rPr>
        <w:t>Women’s Rights In Ireland: Progressive thinking or behind the times?</w:t>
      </w:r>
    </w:p>
    <w:p w:rsidR="008F39D4" w:rsidRDefault="008F39D4" w:rsidP="008F39D4">
      <w:pPr>
        <w:jc w:val="center"/>
        <w:rPr>
          <w:b/>
          <w:i/>
        </w:rPr>
      </w:pPr>
      <w:r>
        <w:rPr>
          <w:b/>
          <w:i/>
        </w:rPr>
        <w:t>Sarah Fitzgerald</w:t>
      </w:r>
    </w:p>
    <w:p w:rsidR="008F39D4" w:rsidRDefault="008F39D4" w:rsidP="008F39D4">
      <w:pPr>
        <w:rPr>
          <w:b/>
          <w:i/>
        </w:rPr>
      </w:pPr>
    </w:p>
    <w:p w:rsidR="008F39D4" w:rsidRDefault="008F39D4" w:rsidP="008F39D4">
      <w:pPr>
        <w:rPr>
          <w:b/>
          <w:i/>
        </w:rPr>
      </w:pPr>
    </w:p>
    <w:p w:rsidR="008D2055" w:rsidRDefault="008D2055" w:rsidP="008F39D4">
      <w:pPr>
        <w:rPr>
          <w:b/>
          <w:i/>
        </w:rPr>
      </w:pPr>
    </w:p>
    <w:p w:rsidR="008D2055" w:rsidRDefault="008D2055" w:rsidP="008F39D4">
      <w:pPr>
        <w:rPr>
          <w:b/>
          <w:i/>
        </w:rPr>
      </w:pPr>
    </w:p>
    <w:p w:rsidR="008D2055" w:rsidRDefault="008D2055" w:rsidP="008F39D4">
      <w:pPr>
        <w:rPr>
          <w:b/>
          <w:i/>
        </w:rPr>
      </w:pPr>
    </w:p>
    <w:p w:rsidR="008F39D4" w:rsidRPr="009E1B0A" w:rsidRDefault="008D2055" w:rsidP="008F39D4">
      <w:pPr>
        <w:rPr>
          <w:b/>
          <w:i/>
        </w:rPr>
      </w:pPr>
      <w:r>
        <w:rPr>
          <w:b/>
          <w:i/>
        </w:rPr>
        <w:t>1,051 words</w:t>
      </w:r>
    </w:p>
    <w:p w:rsidR="008F39D4" w:rsidRDefault="008F39D4" w:rsidP="008F39D4">
      <w:pPr>
        <w:jc w:val="right"/>
        <w:rPr>
          <w:b/>
        </w:rPr>
      </w:pPr>
      <w:r>
        <w:rPr>
          <w:b/>
        </w:rPr>
        <w:br w:type="page"/>
      </w:r>
    </w:p>
    <w:p w:rsidR="008F39D4" w:rsidRDefault="008F39D4" w:rsidP="008F39D4">
      <w:pPr>
        <w:jc w:val="center"/>
        <w:rPr>
          <w:b/>
        </w:rPr>
      </w:pPr>
    </w:p>
    <w:p w:rsidR="008F39D4" w:rsidRDefault="008F39D4" w:rsidP="008F39D4">
      <w:pPr>
        <w:jc w:val="center"/>
        <w:rPr>
          <w:b/>
        </w:rPr>
      </w:pPr>
      <w:r>
        <w:rPr>
          <w:b/>
        </w:rPr>
        <w:t>Women’s Rights in Ireland: Progressive Thinking or Behind the Times?</w:t>
      </w:r>
    </w:p>
    <w:p w:rsidR="008F39D4" w:rsidRDefault="008F39D4" w:rsidP="008F39D4">
      <w:pPr>
        <w:spacing w:line="480" w:lineRule="auto"/>
        <w:jc w:val="center"/>
        <w:rPr>
          <w:b/>
        </w:rPr>
      </w:pPr>
    </w:p>
    <w:p w:rsidR="008F39D4" w:rsidRDefault="008F39D4" w:rsidP="005A118A">
      <w:pPr>
        <w:spacing w:line="480" w:lineRule="auto"/>
      </w:pPr>
      <w:r>
        <w:t>International Women’s Day will be recognised globally on Sunday, 8 March 2015. The day was first celebrated in New York in 1909, and its popularity in Ireland is increasing annually. Having an annual date for recognising the rights of women prompts us to acknowledge the fact that, in spite of progress that has been made, women</w:t>
      </w:r>
      <w:r w:rsidR="005A118A">
        <w:t>’s</w:t>
      </w:r>
      <w:r>
        <w:t xml:space="preserve"> rights</w:t>
      </w:r>
      <w:r w:rsidR="005A118A">
        <w:t xml:space="preserve"> in Ireland</w:t>
      </w:r>
      <w:r>
        <w:t xml:space="preserve"> continue to be secondary to men’s.</w:t>
      </w:r>
    </w:p>
    <w:p w:rsidR="008F39D4" w:rsidRDefault="008F39D4" w:rsidP="008F39D4">
      <w:pPr>
        <w:spacing w:line="480" w:lineRule="auto"/>
      </w:pPr>
    </w:p>
    <w:p w:rsidR="008F39D4" w:rsidRDefault="008F39D4" w:rsidP="00487C62">
      <w:pPr>
        <w:spacing w:line="480" w:lineRule="auto"/>
      </w:pPr>
      <w:r>
        <w:t xml:space="preserve">Louise O’Neill, </w:t>
      </w:r>
      <w:r w:rsidR="00487C62">
        <w:t xml:space="preserve">award winner at the Irish Book Awards 2014 for her dystopian novel, </w:t>
      </w:r>
      <w:r w:rsidR="00487C62" w:rsidRPr="00487C62">
        <w:rPr>
          <w:i/>
        </w:rPr>
        <w:t>Only Ever Y</w:t>
      </w:r>
      <w:r w:rsidR="00487C62">
        <w:rPr>
          <w:i/>
        </w:rPr>
        <w:t xml:space="preserve">ours, </w:t>
      </w:r>
      <w:r w:rsidR="00487C62">
        <w:t xml:space="preserve">is a self-proclaimed feminist who explores the commodification of women through her writing. </w:t>
      </w:r>
      <w:r w:rsidR="00487C62">
        <w:rPr>
          <w:i/>
        </w:rPr>
        <w:t xml:space="preserve">Only Ever Yours </w:t>
      </w:r>
      <w:r w:rsidR="00487C62">
        <w:t>depicts a world wherein women are created artificially and bred for their beauty. Her novel depicts a potentially bleak future for women everywhere. Reviewers have noted how O’Neill magnifies the problems facing women today, such as lack of education, pressure to be beautiful and exposure through social media. In an</w:t>
      </w:r>
      <w:r>
        <w:t xml:space="preserve"> article for </w:t>
      </w:r>
      <w:r w:rsidR="008D2055">
        <w:rPr>
          <w:i/>
        </w:rPr>
        <w:t>The Guardian</w:t>
      </w:r>
      <w:r w:rsidR="008D2055">
        <w:t xml:space="preserve"> on 21 January 2015</w:t>
      </w:r>
      <w:r w:rsidR="00487C62">
        <w:t>, O’Neill argued that identifying as a feminist</w:t>
      </w:r>
      <w:r>
        <w:t xml:space="preserve"> is nothing to be ashamed of. According to O’Neill, feminism ‘is about creating a world where gender stereotypes don’t weigh heavily on either men or women or anyone in between, where we are free to be ourselves.’</w:t>
      </w:r>
      <w:r w:rsidR="00336618">
        <w:t xml:space="preserve"> In other words, f</w:t>
      </w:r>
      <w:r>
        <w:t>eminism is often misperceived as being a ‘woman issue’ when in fact it is a huma</w:t>
      </w:r>
      <w:r w:rsidR="00336618">
        <w:t>n rights issue. Consequently,</w:t>
      </w:r>
      <w:r>
        <w:t xml:space="preserve"> Irish women are subjected to unfair treatment and discrimination in all aspects of life. This discrimination may be as subtle as not employing women to do jobs that are traditionally seen as male territory, or as shocking as physical violence and rape.  </w:t>
      </w:r>
    </w:p>
    <w:p w:rsidR="008F39D4" w:rsidRDefault="008F39D4" w:rsidP="008F39D4">
      <w:pPr>
        <w:spacing w:line="480" w:lineRule="auto"/>
      </w:pPr>
    </w:p>
    <w:p w:rsidR="008F39D4" w:rsidRDefault="008F39D4" w:rsidP="008F39D4">
      <w:pPr>
        <w:spacing w:line="480" w:lineRule="auto"/>
      </w:pPr>
      <w:r>
        <w:t xml:space="preserve">At a glance, it may initially appear that the lives of Irish women are constantly improving. Women can now vote, work, avail of secondary and third level education, rights which they were not </w:t>
      </w:r>
      <w:r>
        <w:lastRenderedPageBreak/>
        <w:t xml:space="preserve">afforded a hundred years ago. However, these rights have come with the expectation that a typical mother should strive to become the productive employee, while continuing to embody the model wife and homemaker. In an article published by thejournal.ie on </w:t>
      </w:r>
      <w:r w:rsidR="002C3CBA">
        <w:t xml:space="preserve">12 March 2012, </w:t>
      </w:r>
      <w:r>
        <w:t>Relationships Ireland Chief Executive Brendan Madden stated that ‘Before, society and culture was geared towards the role of parenthood and women had more support. Now, the expectation [is that women] should have two roles.’ In addition, women often lack the support of their extended families; where it was common thirty years ago for extended families to live in close proximity to each other, siblings are now emigrating and leaving their families behind. At present, owing to current paternity leave laws, men are not in a position to support their partners in the post-par</w:t>
      </w:r>
      <w:r w:rsidR="002C3CBA">
        <w:t>tum period, which has been found to</w:t>
      </w:r>
      <w:r>
        <w:t xml:space="preserve"> contribute to a woman’s post-natal depression.</w:t>
      </w:r>
    </w:p>
    <w:p w:rsidR="008F39D4" w:rsidRDefault="008F39D4" w:rsidP="008F39D4">
      <w:pPr>
        <w:spacing w:line="480" w:lineRule="auto"/>
      </w:pPr>
    </w:p>
    <w:p w:rsidR="008F39D4" w:rsidRDefault="00336618" w:rsidP="008F39D4">
      <w:pPr>
        <w:spacing w:line="480" w:lineRule="auto"/>
      </w:pPr>
      <w:r>
        <w:t>Mothers</w:t>
      </w:r>
      <w:r w:rsidR="008F39D4">
        <w:t xml:space="preserve"> are also more likely to experience difficulty in establishing their careers owing to restrictions to maternity and paternity laws. </w:t>
      </w:r>
      <w:r>
        <w:t xml:space="preserve"> Although some companies offer parental leave, this is often unpaid and at the employer’s discretion. </w:t>
      </w:r>
      <w:r w:rsidR="008F39D4">
        <w:t>According to a CSO report written in 2011, reinforced in a recent article published on thejournal.ie, women in Ireland work fewer hours and earn less per hour than men, which indicates that women are not treated fairly professionally. An article published in thejournal.ie on 17 March 2015 suggests that this wage gap may be in existence until at least 2058 in the United States and even longer in Ireland. In addition, the cost of childcare outside the home can cost as much as a mortgage, which can render a woman’s work outside the home financially fruitless. This is an ongoing problem which the government promises to address, and yet the solution to offering cost-effective childcare is not yet forthcoming.</w:t>
      </w:r>
    </w:p>
    <w:p w:rsidR="008F39D4" w:rsidRDefault="008F39D4" w:rsidP="008F39D4">
      <w:pPr>
        <w:spacing w:line="480" w:lineRule="auto"/>
      </w:pPr>
    </w:p>
    <w:p w:rsidR="008F39D4" w:rsidRDefault="008F39D4" w:rsidP="008F39D4">
      <w:pPr>
        <w:spacing w:line="480" w:lineRule="auto"/>
      </w:pPr>
      <w:r>
        <w:t xml:space="preserve">Furthermore, it is worth noting that the Catholic Church continues to cast a dark shadow over the lives of women in Ireland. Pregnancy and parenthood outside marriage, although acceptable </w:t>
      </w:r>
      <w:r>
        <w:lastRenderedPageBreak/>
        <w:t>nowadays, continues to lead to the stigmatisation of women. Anti-abortion laws, which are influenced by the Catholic Church, are restrictive, and remains a controversial subject in Ir</w:t>
      </w:r>
      <w:r w:rsidR="002C3CBA">
        <w:t xml:space="preserve">eland today. </w:t>
      </w:r>
      <w:r>
        <w:t xml:space="preserve">The contraceptive pill was not available until 1979 for fear that it would be used for termination purposes, and was only available to married women. </w:t>
      </w:r>
      <w:r w:rsidR="00336618">
        <w:t>T</w:t>
      </w:r>
      <w:r>
        <w:t>he recent revelations about the mass baby graves and the</w:t>
      </w:r>
      <w:r w:rsidR="002C3CBA">
        <w:t xml:space="preserve"> treatment of women in</w:t>
      </w:r>
      <w:r>
        <w:t xml:space="preserve"> Magdalen laundries demonstrate</w:t>
      </w:r>
      <w:r w:rsidR="002C3CBA">
        <w:t>s</w:t>
      </w:r>
      <w:r>
        <w:t xml:space="preserve"> the Church’s</w:t>
      </w:r>
      <w:r w:rsidR="00336618">
        <w:t xml:space="preserve"> traditional</w:t>
      </w:r>
      <w:r>
        <w:t xml:space="preserve"> attitude towards female sexuality and having chi</w:t>
      </w:r>
      <w:r w:rsidR="00336618">
        <w:t>ldren outside marriage. Thankfully, society is becoming more accepting of unmarried mothers, which is a good thing, given that marriage does not necessarily equate to family stability.</w:t>
      </w:r>
      <w:r>
        <w:t xml:space="preserve"> According to figures prov</w:t>
      </w:r>
      <w:r w:rsidR="00336618">
        <w:t>ided</w:t>
      </w:r>
      <w:r>
        <w:t xml:space="preserve"> by the Iona institute</w:t>
      </w:r>
      <w:r w:rsidR="00336618">
        <w:t>,</w:t>
      </w:r>
      <w:r>
        <w:t xml:space="preserve"> 40,000 people had first marriages disintegrate in 1986. This figure had risen to 198,592 by 2006. Members of the older population were deemed less likely to suffer marriage breakups, possibly because they traditionally have conse</w:t>
      </w:r>
      <w:r w:rsidR="00336618">
        <w:t>rvative values, and the roles of women were rigidly defined.</w:t>
      </w:r>
    </w:p>
    <w:p w:rsidR="00336618" w:rsidRDefault="00336618" w:rsidP="008F39D4">
      <w:pPr>
        <w:spacing w:line="480" w:lineRule="auto"/>
      </w:pPr>
    </w:p>
    <w:p w:rsidR="008F39D4" w:rsidRPr="00F50A37" w:rsidRDefault="008F39D4" w:rsidP="008F39D4">
      <w:pPr>
        <w:spacing w:line="480" w:lineRule="auto"/>
      </w:pPr>
      <w:r>
        <w:t>I</w:t>
      </w:r>
      <w:r w:rsidR="006C2BED">
        <w:t>t seems that wome</w:t>
      </w:r>
      <w:r>
        <w:t>n</w:t>
      </w:r>
      <w:r w:rsidR="006C2BED">
        <w:t xml:space="preserve"> are often </w:t>
      </w:r>
      <w:r w:rsidR="00F50A37">
        <w:t>reproached by society for making certain decisions, even for what they wear. Shockingly a</w:t>
      </w:r>
      <w:r>
        <w:t xml:space="preserve"> survey published in the Irish Examiner in 2006 states that 41% </w:t>
      </w:r>
      <w:r w:rsidR="00F50A37">
        <w:t xml:space="preserve"> of those surveyed </w:t>
      </w:r>
      <w:r>
        <w:t xml:space="preserve">believes that a woman deserves to be raped if under the influence of alcohol or illegal drugs, </w:t>
      </w:r>
      <w:r w:rsidRPr="008D2055">
        <w:t>37% says she is responsible if she flirts extensively with a man and 26% if she is wearing sexy/revealing clothing. In a 2003 study, Ireland had the lowest conviction rate for rape of 1%.</w:t>
      </w:r>
      <w:r w:rsidR="00F50A37">
        <w:t xml:space="preserve"> Consequently, rape continues to be an under-reported crime.</w:t>
      </w:r>
      <w:r>
        <w:t xml:space="preserve"> Furthermore, the sentences for rape and sexual assaults tend to be inadequate, which belittles the seriousness of the crime and results in victims feeling devalued. Louise O’Neill is aware of the damage that such ‘victim shaming’ can cause, a theme she will be exploring in her upcoming novel, </w:t>
      </w:r>
      <w:r>
        <w:rPr>
          <w:i/>
        </w:rPr>
        <w:t>Asking for It.</w:t>
      </w:r>
    </w:p>
    <w:p w:rsidR="008F39D4" w:rsidRDefault="008F39D4" w:rsidP="008F39D4">
      <w:pPr>
        <w:spacing w:line="480" w:lineRule="auto"/>
      </w:pPr>
    </w:p>
    <w:p w:rsidR="008F39D4" w:rsidRDefault="008F39D4" w:rsidP="008F39D4">
      <w:pPr>
        <w:spacing w:line="480" w:lineRule="auto"/>
      </w:pPr>
      <w:r>
        <w:lastRenderedPageBreak/>
        <w:t>Unfortunately, it seems that the treatment of women is changing at a slow pace. Despite the important contribution made by women to Irish society, it is apparent that equality between the sexes is not yet a reality. However, feminism is not merely a ‘woman’s issue’, it is a human rights issue. It’s about women being treated equally and as favourably as men. As one of the most progressive countries in Europe, our government owes it to our women to create opportunities for them to contribute as equal members of society, and to be given the respect and recognition they deserve.</w:t>
      </w:r>
    </w:p>
    <w:p w:rsidR="006042BE" w:rsidRDefault="00E90684">
      <w:bookmarkStart w:id="0" w:name="_GoBack"/>
      <w:bookmarkEnd w:id="0"/>
    </w:p>
    <w:sectPr w:rsidR="006042B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684" w:rsidRDefault="00E90684" w:rsidP="003776DD">
      <w:pPr>
        <w:spacing w:after="0" w:line="240" w:lineRule="auto"/>
      </w:pPr>
      <w:r>
        <w:separator/>
      </w:r>
    </w:p>
  </w:endnote>
  <w:endnote w:type="continuationSeparator" w:id="0">
    <w:p w:rsidR="00E90684" w:rsidRDefault="00E90684" w:rsidP="00377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5922472"/>
      <w:docPartObj>
        <w:docPartGallery w:val="Page Numbers (Bottom of Page)"/>
        <w:docPartUnique/>
      </w:docPartObj>
    </w:sdtPr>
    <w:sdtEndPr>
      <w:rPr>
        <w:noProof/>
      </w:rPr>
    </w:sdtEndPr>
    <w:sdtContent>
      <w:p w:rsidR="003776DD" w:rsidRDefault="003776DD">
        <w:pPr>
          <w:pStyle w:val="Footer"/>
          <w:jc w:val="right"/>
        </w:pPr>
        <w:r>
          <w:fldChar w:fldCharType="begin"/>
        </w:r>
        <w:r>
          <w:instrText xml:space="preserve"> PAGE   \* MERGEFORMAT </w:instrText>
        </w:r>
        <w:r>
          <w:fldChar w:fldCharType="separate"/>
        </w:r>
        <w:r w:rsidR="00345994">
          <w:rPr>
            <w:noProof/>
          </w:rPr>
          <w:t>5</w:t>
        </w:r>
        <w:r>
          <w:rPr>
            <w:noProof/>
          </w:rPr>
          <w:fldChar w:fldCharType="end"/>
        </w:r>
      </w:p>
    </w:sdtContent>
  </w:sdt>
  <w:p w:rsidR="003776DD" w:rsidRDefault="003776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684" w:rsidRDefault="00E90684" w:rsidP="003776DD">
      <w:pPr>
        <w:spacing w:after="0" w:line="240" w:lineRule="auto"/>
      </w:pPr>
      <w:r>
        <w:separator/>
      </w:r>
    </w:p>
  </w:footnote>
  <w:footnote w:type="continuationSeparator" w:id="0">
    <w:p w:rsidR="00E90684" w:rsidRDefault="00E90684" w:rsidP="003776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76DD" w:rsidRDefault="003776DD">
    <w:pPr>
      <w:pStyle w:val="Header"/>
    </w:pPr>
    <w:r>
      <w:t>Freelance Journalism Student No 31708</w:t>
    </w:r>
  </w:p>
  <w:p w:rsidR="003776DD" w:rsidRDefault="003776DD">
    <w:pPr>
      <w:pStyle w:val="Header"/>
    </w:pPr>
    <w:r>
      <w:t>Lesson 6: Markets (Part 2)</w:t>
    </w:r>
  </w:p>
  <w:p w:rsidR="003776DD" w:rsidRDefault="003776DD">
    <w:pPr>
      <w:pStyle w:val="Header"/>
    </w:pPr>
    <w:r>
      <w:t>Sarah Fitzgerald.</w:t>
    </w:r>
  </w:p>
  <w:p w:rsidR="003776DD" w:rsidRDefault="003776DD">
    <w:pPr>
      <w:pStyle w:val="Header"/>
    </w:pPr>
    <w:r>
      <w:t>Assignment Completed 28 03 2015</w:t>
    </w:r>
  </w:p>
  <w:p w:rsidR="003776DD" w:rsidRDefault="003776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9D4"/>
    <w:rsid w:val="00026F06"/>
    <w:rsid w:val="002568DB"/>
    <w:rsid w:val="002C3CBA"/>
    <w:rsid w:val="00336618"/>
    <w:rsid w:val="00345994"/>
    <w:rsid w:val="00346367"/>
    <w:rsid w:val="003535E1"/>
    <w:rsid w:val="003776DD"/>
    <w:rsid w:val="00487C62"/>
    <w:rsid w:val="005230B9"/>
    <w:rsid w:val="005A118A"/>
    <w:rsid w:val="006C2BED"/>
    <w:rsid w:val="008D2055"/>
    <w:rsid w:val="008F39D4"/>
    <w:rsid w:val="00E90684"/>
    <w:rsid w:val="00F50A3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D5B6B6-3894-41EE-8695-37B0F669C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39D4"/>
  </w:style>
  <w:style w:type="paragraph" w:styleId="Heading2">
    <w:name w:val="heading 2"/>
    <w:basedOn w:val="Normal"/>
    <w:next w:val="Normal"/>
    <w:link w:val="Heading2Char"/>
    <w:uiPriority w:val="9"/>
    <w:unhideWhenUsed/>
    <w:qFormat/>
    <w:rsid w:val="008F39D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F39D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8F39D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39D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8F39D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8F39D4"/>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3776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76DD"/>
  </w:style>
  <w:style w:type="paragraph" w:styleId="Footer">
    <w:name w:val="footer"/>
    <w:basedOn w:val="Normal"/>
    <w:link w:val="FooterChar"/>
    <w:uiPriority w:val="99"/>
    <w:unhideWhenUsed/>
    <w:rsid w:val="003776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7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F91BC-B73A-4C0C-AB50-6B190086E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982</Words>
  <Characters>5601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Jp</cp:lastModifiedBy>
  <cp:revision>2</cp:revision>
  <dcterms:created xsi:type="dcterms:W3CDTF">2016-12-15T12:06:00Z</dcterms:created>
  <dcterms:modified xsi:type="dcterms:W3CDTF">2016-12-15T12:06:00Z</dcterms:modified>
</cp:coreProperties>
</file>